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851"/>
                <w:tab w:val="left" w:leader="none" w:pos="4433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-1239518</wp:posOffset>
                  </wp:positionV>
                  <wp:extent cx="1847850" cy="71564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851"/>
                <w:tab w:val="left" w:leader="none" w:pos="443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851"/>
                <w:tab w:val="left" w:leader="none" w:pos="4433"/>
              </w:tabs>
              <w:spacing w:after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  <w:br w:type="textWrapping"/>
              <w:t xml:space="preserve">и профессиональной переподготовки работников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851"/>
                <w:tab w:val="left" w:leader="none" w:pos="443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851"/>
                <w:tab w:val="left" w:leader="none" w:pos="4433"/>
              </w:tabs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851"/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851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851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семейного финансового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851"/>
          <w:tab w:val="left" w:leader="none" w:pos="1276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семейного финансового фестиваля (далее – Фестиваль).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Фестиваль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министерства образования Красноярского края, министерства финансов Красноярского края в</w:t>
      </w:r>
      <w:r w:rsidDel="00000000" w:rsidR="00000000" w:rsidRPr="00000000">
        <w:rPr>
          <w:sz w:val="28"/>
          <w:szCs w:val="28"/>
          <w:rtl w:val="0"/>
        </w:rPr>
        <w:t xml:space="preserve"> целях реализации Государственного задания по КК ИПК, утвержденного министерством образования Красноярского края на выполнение государственных работ на 2023 год в части обеспечения деятельности регионального центра повышения квалификации по финансовой грамотности работников сферы образования и просветительской деятельности по финансовой грамотности в рамках подпрограммы «Развитие кадрового потенциала отрасли» государственной программы Красноярского края «Развитие образования», на основании п. 3.5 Устава КК ИПК.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Информация о Фестивале, его мероприятиях, программе и его результатах размещается на сайте Краевого семейного финансового фестиваля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 также в группе РЦФГ в социальн</w:t>
      </w:r>
      <w:r w:rsidDel="00000000" w:rsidR="00000000" w:rsidRPr="00000000">
        <w:rPr>
          <w:sz w:val="28"/>
          <w:szCs w:val="28"/>
          <w:rtl w:val="0"/>
        </w:rPr>
        <w:t xml:space="preserve">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сет</w:t>
      </w:r>
      <w:r w:rsidDel="00000000" w:rsidR="00000000" w:rsidRPr="00000000">
        <w:rPr>
          <w:sz w:val="28"/>
          <w:szCs w:val="28"/>
          <w:rtl w:val="0"/>
        </w:rPr>
        <w:t xml:space="preserve">ях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https://vk.com/rcfg24.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Фестиваль проводится с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целью поддержки и популяризации финан</w:t>
      </w:r>
      <w:r w:rsidDel="00000000" w:rsidR="00000000" w:rsidRPr="00000000">
        <w:rPr>
          <w:sz w:val="28"/>
          <w:szCs w:val="28"/>
          <w:rtl w:val="0"/>
        </w:rPr>
        <w:t xml:space="preserve">совой грамотности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детей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формирования финансовой грамотности </w:t>
      </w:r>
      <w:r w:rsidDel="00000000" w:rsidR="00000000" w:rsidRPr="00000000">
        <w:rPr>
          <w:sz w:val="28"/>
          <w:szCs w:val="28"/>
          <w:rtl w:val="0"/>
        </w:rPr>
        <w:t xml:space="preserve">семьи, развитие профессионального мастерства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Фестиваля: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учреждений образования 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иных организаций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 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студентов СПО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позитивного отношения семьи к вопросам финансовой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Организационные особенности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Краевой семейный финансовый фестиваль проводится в течение одной недели на территории Красноярского края с 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октября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 – Региональный центр финансовой грамотности Красноярского края (РЦФГ).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муниципальном образовании Красноярского края (далее «куратор») –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лицо,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назначенное муниципальным органом управления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организации Краевого семейного финансового фестиваля в своем муниципалитете.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Фестиваля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 образовательная организация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которой педагоги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</w:t>
      </w:r>
      <w:r w:rsidDel="00000000" w:rsidR="00000000" w:rsidRPr="00000000">
        <w:rPr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 очные мероприятия по финансовой грамотности в рамках фестиваля (ДОУ, ОО, СПО, организации дополнительного образования и други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е). </w:t>
      </w:r>
      <w:r w:rsidDel="00000000" w:rsidR="00000000" w:rsidRPr="00000000">
        <w:rPr>
          <w:sz w:val="28"/>
          <w:szCs w:val="28"/>
          <w:rtl w:val="0"/>
        </w:rPr>
        <w:t xml:space="preserve">От имени </w:t>
      </w:r>
      <w:r w:rsidDel="00000000" w:rsidR="00000000" w:rsidRPr="00000000">
        <w:rPr>
          <w:sz w:val="28"/>
          <w:szCs w:val="28"/>
          <w:rtl w:val="0"/>
        </w:rPr>
        <w:t xml:space="preserve">соорганизатора ответственное лицо проходит регистрацию соорганизатора в личном кабинете, а также в срок, установленный положением направляет в адрес организатора необходимые отчеты: Отчет об информировании и Итоговый отчет. Регистрация от имени соорганизатора производится один раз. В одной организации может быть только один ответственный. При этом число педагогов, проводящих мероприятие не ограничено. В случае направления нескольких заявок на регистрацию в качестве соорганизатора от одной организации, за основную берется заявка, направленная ранее остальных. Последующие заявки из системы удаляются.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Статус соорганизатора будет подтвержден сертификатом соорганизатора, который выдается на организацию, а также позволяет организации привлечь несколько педагогов к проведению мероприятий фестиваля, каждый из которых получит по итогам фестиваля диплом за организацию и проведение мероприятий фестиваля. Один педагог проводит минимум одно мероприятие.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 – организация, которая в рамках Фестиваля проводит открытые мероприятия.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РЦФГ выдает кураторам, соорганизаторам и партнерам документ о соответствующих статусах.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Соорганизаторы и партнеры фестиваля самостоятельно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выбирают одну или несколько дат с </w:t>
      </w:r>
      <w:r w:rsidDel="00000000" w:rsidR="00000000" w:rsidRPr="00000000">
        <w:rPr>
          <w:sz w:val="28"/>
          <w:szCs w:val="28"/>
          <w:rtl w:val="0"/>
        </w:rPr>
        <w:t xml:space="preserve">9 по 15 октября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для проведения мероприятий Фестиваля в своей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Фестиваль состоит из двух частей.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1-я часть </w:t>
      </w:r>
      <w:r w:rsidDel="00000000" w:rsidR="00000000" w:rsidRPr="00000000">
        <w:rPr>
          <w:sz w:val="28"/>
          <w:szCs w:val="28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естиваля</w:t>
      </w:r>
      <w:r w:rsidDel="00000000" w:rsidR="00000000" w:rsidRPr="00000000">
        <w:rPr>
          <w:sz w:val="28"/>
          <w:szCs w:val="28"/>
          <w:rtl w:val="0"/>
        </w:rPr>
        <w:t xml:space="preserve"> представляет собой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</w:t>
      </w:r>
      <w:r w:rsidDel="00000000" w:rsidR="00000000" w:rsidRPr="00000000">
        <w:rPr>
          <w:sz w:val="28"/>
          <w:szCs w:val="28"/>
          <w:rtl w:val="0"/>
        </w:rPr>
        <w:t xml:space="preserve">программу с образовательным контентом по финансовой грамотности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просмотру которой могут подключиться все желающие (педагоги, школьники, их родители). Программа онлайн-части публикуется в день начала фестиваля на информационных ресурсах РЦФГ: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shd w:fill="auto" w:val="clear"/>
            <w:vertAlign w:val="baseline"/>
            <w:rtl w:val="0"/>
          </w:rPr>
          <w:t xml:space="preserve">https://finfest24.r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vk.com/rcfg24,  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2-я часть фестиваля проводится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соорганизаторами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чн</w:t>
      </w:r>
      <w:r w:rsidDel="00000000" w:rsidR="00000000" w:rsidRPr="00000000">
        <w:rPr>
          <w:sz w:val="28"/>
          <w:szCs w:val="28"/>
          <w:rtl w:val="0"/>
        </w:rPr>
        <w:t xml:space="preserve">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</w:t>
      </w:r>
      <w:r w:rsidDel="00000000" w:rsidR="00000000" w:rsidRPr="00000000">
        <w:rPr>
          <w:sz w:val="28"/>
          <w:szCs w:val="28"/>
          <w:rtl w:val="0"/>
        </w:rPr>
        <w:t xml:space="preserve">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внутришкольных/классных мероприятий по финансовой грамотности</w:t>
      </w:r>
      <w:r w:rsidDel="00000000" w:rsidR="00000000" w:rsidRPr="00000000">
        <w:rPr>
          <w:sz w:val="28"/>
          <w:szCs w:val="28"/>
          <w:rtl w:val="0"/>
        </w:rPr>
        <w:t xml:space="preserve">, а также партнерами в очном формате по согласованию с Организатором фестиваля.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К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уратор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От одного муниципалитета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назначается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один куратор. </w:t>
      </w:r>
      <w:r w:rsidDel="00000000" w:rsidR="00000000" w:rsidRPr="00000000">
        <w:rPr>
          <w:sz w:val="28"/>
          <w:szCs w:val="28"/>
          <w:rtl w:val="0"/>
        </w:rPr>
        <w:t xml:space="preserve">Куратор должен пройти регистрацию до 12 сентября 2023 года по ссылке в информационном письме, направленном в муниципальные образования.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кураторов размещается</w:t>
      </w:r>
      <w:r w:rsidDel="00000000" w:rsidR="00000000" w:rsidRPr="00000000">
        <w:rPr>
          <w:sz w:val="28"/>
          <w:szCs w:val="28"/>
          <w:rtl w:val="0"/>
        </w:rPr>
        <w:t xml:space="preserve"> не позднее 14 сентября 2023 года 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 ссылке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https://clck.ru/wrMEm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Куратор </w:t>
      </w:r>
      <w:r w:rsidDel="00000000" w:rsidR="00000000" w:rsidRPr="00000000">
        <w:rPr>
          <w:sz w:val="28"/>
          <w:szCs w:val="28"/>
          <w:rtl w:val="0"/>
        </w:rPr>
        <w:t xml:space="preserve">решает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следующие задачи: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</w:t>
        <w:tab/>
        <w:t xml:space="preserve">информирует население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 о проведении Фестиваля</w:t>
      </w:r>
      <w:r w:rsidDel="00000000" w:rsidR="00000000" w:rsidRPr="00000000">
        <w:rPr>
          <w:sz w:val="28"/>
          <w:szCs w:val="28"/>
          <w:rtl w:val="0"/>
        </w:rPr>
        <w:t xml:space="preserve"> ч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ерез образовательные организации,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 также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через учреждения культуры (библиотеки, дома культуры), многофункциональные центры и прочие организации (афиша мероприятия и тексты предоставляются организатором фестиваля);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</w:t>
        <w:tab/>
        <w:t xml:space="preserve">обеспечивает публикацию программы фестиваля на информационных ресурсах образовательных учреждений (учреждений культуры и т.д.) (программа мероприятия предоставляется организатором фестиваля);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3)</w:t>
        <w:tab/>
        <w:t xml:space="preserve">приглашает </w:t>
      </w:r>
      <w:r w:rsidDel="00000000" w:rsidR="00000000" w:rsidRPr="00000000">
        <w:rPr>
          <w:sz w:val="28"/>
          <w:szCs w:val="28"/>
          <w:rtl w:val="0"/>
        </w:rPr>
        <w:t xml:space="preserve">образовательные организации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 выступить в качестве соорганизаторов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реком</w:t>
      </w:r>
      <w:r w:rsidDel="00000000" w:rsidR="00000000" w:rsidRPr="00000000">
        <w:rPr>
          <w:sz w:val="28"/>
          <w:szCs w:val="28"/>
          <w:rtl w:val="0"/>
        </w:rPr>
        <w:t xml:space="preserve">ендуемый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показатель - не менее 50% </w:t>
      </w:r>
      <w:r w:rsidDel="00000000" w:rsidR="00000000" w:rsidRPr="00000000">
        <w:rPr>
          <w:sz w:val="28"/>
          <w:szCs w:val="28"/>
          <w:rtl w:val="0"/>
        </w:rPr>
        <w:t xml:space="preserve">от числа образовательных организаций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Дальнейшую работу с соорганизаторами фестиваля проводит </w:t>
      </w:r>
      <w:r w:rsidDel="00000000" w:rsidR="00000000" w:rsidRPr="00000000">
        <w:rPr>
          <w:sz w:val="28"/>
          <w:szCs w:val="28"/>
          <w:rtl w:val="0"/>
        </w:rPr>
        <w:t xml:space="preserve">Организатор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через личный кабинет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сайте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. Соорганизатор должен пройти регистрацию на вышеуказанном ресурсе до 22 сентября 2023 года (регистрация совершается одним ответственным лицом от организации).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4)</w:t>
        <w:tab/>
        <w:t xml:space="preserve">организует в рамках фестиваля проведение Конкурса </w:t>
      </w:r>
      <w:r w:rsidDel="00000000" w:rsidR="00000000" w:rsidRPr="00000000">
        <w:rPr>
          <w:sz w:val="28"/>
          <w:szCs w:val="28"/>
          <w:rtl w:val="0"/>
        </w:rPr>
        <w:t xml:space="preserve">копилок «Копейка рубль бережет» (далее - Конкурс копилок)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Положение о конкурсе размещено по ссылке </w:t>
      </w: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https://clck.ru/35TUgJ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наградная продукция предоставляется Организатором;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5)</w:t>
        <w:tab/>
        <w:t xml:space="preserve">готовит отчет о проведении фестиваля в своем муниципалитете по следующим основным критериям: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информирование о фестивале;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количество образовательных организаций, принявших участие в 1-й и во 2-й частях фестиваля;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подведение и объявление итогов детского Конкурса </w:t>
      </w:r>
      <w:r w:rsidDel="00000000" w:rsidR="00000000" w:rsidRPr="00000000">
        <w:rPr>
          <w:sz w:val="28"/>
          <w:szCs w:val="28"/>
          <w:rtl w:val="0"/>
        </w:rPr>
        <w:t xml:space="preserve">копилок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 своем муниципалитете.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Отчет заполняется в электронной форме, размещенной в личном кабинете </w:t>
      </w:r>
      <w:r w:rsidDel="00000000" w:rsidR="00000000" w:rsidRPr="00000000">
        <w:rPr>
          <w:sz w:val="28"/>
          <w:szCs w:val="28"/>
          <w:rtl w:val="0"/>
        </w:rPr>
        <w:t xml:space="preserve">куратора.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Для информационной поддержки куратору необходимо вступить 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группу </w:t>
      </w:r>
      <w:r w:rsidDel="00000000" w:rsidR="00000000" w:rsidRPr="00000000">
        <w:rPr>
          <w:sz w:val="28"/>
          <w:szCs w:val="28"/>
          <w:rtl w:val="0"/>
        </w:rPr>
        <w:t xml:space="preserve">Телеграм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«КУРАТОРЫ КСФФ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 по ссылке: </w:t>
      </w: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https://t.me/+Ge99pQ-Iy383Yzky</w:t>
        </w:r>
      </w:hyperlink>
      <w:r w:rsidDel="00000000" w:rsidR="00000000" w:rsidRPr="00000000">
        <w:rPr>
          <w:sz w:val="28"/>
          <w:szCs w:val="28"/>
          <w:rtl w:val="0"/>
        </w:rPr>
        <w:t xml:space="preserve"> и 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траницу Регионального центра финансовой грамотности в Вконтакте: </w:t>
      </w: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 Соорганизатор Фестиваля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Для получения организацией статуса соорганизатора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одно ответственное лицо от организации проходит регистрацию</w:t>
      </w:r>
      <w:r w:rsidDel="00000000" w:rsidR="00000000" w:rsidRPr="00000000">
        <w:rPr>
          <w:sz w:val="28"/>
          <w:szCs w:val="28"/>
          <w:rtl w:val="0"/>
        </w:rPr>
        <w:t xml:space="preserve"> на странице </w:t>
      </w: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 путем заполнения Анкеты соорганизатора в срок до 22 сентября 2023 года. </w:t>
      </w:r>
      <w:r w:rsidDel="00000000" w:rsidR="00000000" w:rsidRPr="00000000">
        <w:rPr>
          <w:sz w:val="28"/>
          <w:szCs w:val="28"/>
          <w:rtl w:val="0"/>
        </w:rPr>
        <w:t xml:space="preserve">Это личный кабинет соорганизатора, где размещены документы и материалы, необходимые для подготовки мероприятий фестиваля.  Также ответственное лицо подает отчеты в личном кабинете от лица соорганизатора. 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Гостевой доступ к личному кабинету могут получить все желающие педагоги организации-соорганизатора, чтобы использовать материалы для подготовки к фестивалю.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Количество педагогов, принимающих участие в фестивале, устанавливается самостоятельно соорганизатором. Фамилию имя и отчество каждого педагога ответственное лицо от соорганизатора указывает в итоговом отчете, а также указывает в отчетной публикации зону ответственности каждого педагога в проведении мероприятий.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Педагогам соорганизатора необходимо подписаться на страницу Организатора в </w:t>
      </w: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группу «Соорганизаторы КСФФ 2023» в Телеграм </w:t>
      </w: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https://t.me/+JsS6kgsgbSRhZDJi</w:t>
        </w:r>
      </w:hyperlink>
      <w:r w:rsidDel="00000000" w:rsidR="00000000" w:rsidRPr="00000000">
        <w:rPr>
          <w:sz w:val="28"/>
          <w:szCs w:val="28"/>
          <w:rtl w:val="0"/>
        </w:rPr>
        <w:t xml:space="preserve"> для получения актуальной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Соорганизатор должен провести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 очных мероприятий</w:t>
      </w:r>
      <w:r w:rsidDel="00000000" w:rsidR="00000000" w:rsidRPr="00000000">
        <w:rPr>
          <w:sz w:val="28"/>
          <w:szCs w:val="28"/>
          <w:rtl w:val="0"/>
        </w:rPr>
        <w:t xml:space="preserve"> с представлением отчета в личном кабинете с числом участников в каждом мероприятии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20 человек</w:t>
      </w:r>
      <w:r w:rsidDel="00000000" w:rsidR="00000000" w:rsidRPr="00000000">
        <w:rPr>
          <w:sz w:val="28"/>
          <w:szCs w:val="28"/>
          <w:rtl w:val="0"/>
        </w:rPr>
        <w:t xml:space="preserve">. Мероприятие, проводимое соорганизатором, должно быть для участников Фестиваля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бесплатным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обеспечивает соорганизаторам методическую, экспертную и организационную поддержку.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Соорганизатор решает следующие задачи: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организационные: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информирует о проведении Фестиваля учащихся в образовательной организации, а также их родителей (законных представителей) через классные чаты в мессенджерах и другими способами, приглашает к участию в мероприятиях Фестиваля;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публикует информацию о проведении Фестиваля на сайте образовательной организации.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информирования, соорганизатор отчитывается Организатору Фестиваля в соответствующей форме в личном кабинете с 25 сентября по 8 октября 2023 года (Внимание! Отчет подается одним ответственным лицом за всю организацию-соорганизатора).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720" w:right="566.9291338582677" w:firstLine="555.590551181102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содержательные: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обеспечивает просмотр онлайн-программы с образовательным контентом по финансовой грамотности 1-й части фестиваля учащимися одним из следующих способов: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путем подключения класса к онлайн-трансляции в рамках классного часа;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просмотр материалов фестиваля учащимися из дома с последующим предоставлением обратной связи в классе;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просмотр образовательного контента по финансовой грамотности из программы Фестиваля в удобное время по усмотрению педагога.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приглашает учащихся к активному участию в конкурсах и викторинах;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предлагает участникам фестиваля (детям и взрослым) проверить уровень финансовой грамотности путем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прохождения тестирования</w:t>
      </w:r>
      <w:r w:rsidDel="00000000" w:rsidR="00000000" w:rsidRPr="00000000">
        <w:rPr>
          <w:sz w:val="28"/>
          <w:szCs w:val="28"/>
          <w:rtl w:val="0"/>
        </w:rPr>
        <w:t xml:space="preserve">, организованного в рамках Фестиваля;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с 9 по 15 октября 2023 г. проводит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очные мероприятия</w:t>
      </w:r>
      <w:r w:rsidDel="00000000" w:rsidR="00000000" w:rsidRPr="00000000">
        <w:rPr>
          <w:sz w:val="28"/>
          <w:szCs w:val="28"/>
          <w:rtl w:val="0"/>
        </w:rPr>
        <w:t xml:space="preserve">. Время проведения, класс, формат и количество мероприятий соорганизатор выбирает самостоятельно.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Рекомендуемые форматы мероприятий: мастер-класс, станционная игра, квест, деловая игра, настольная финансовая игра, викторина и т.д.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Мероприятия должны: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носить образовательно-развлекательный характер (edutainment);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соответствовать возрасту учащихся;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быть актуальными и полезными для детей;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 итогу мероприятия учащиеся должны получить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домашнее задание для выполнения с семьей</w:t>
      </w:r>
      <w:r w:rsidDel="00000000" w:rsidR="00000000" w:rsidRPr="00000000">
        <w:rPr>
          <w:sz w:val="28"/>
          <w:szCs w:val="28"/>
          <w:rtl w:val="0"/>
        </w:rPr>
        <w:t xml:space="preserve"> (задание должно быть связано с материалом, изученным во время мероприятия), например, провести учет фактических доходов и расходов семьи; составить семейный бюджет на месяц; спланировать семейный праздник, исходя из имеющихся ресурсов семьи и т.д.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по итогам мероприятий ответственное лицо от организации-соорганизатора размещает публикацию о проведенных мероприятиях в своих соцсетях (и/или на сайте своей образовательной организации). Данная публикация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является обязательной частью отчета о мероприятиях</w:t>
      </w:r>
      <w:r w:rsidDel="00000000" w:rsidR="00000000" w:rsidRPr="00000000">
        <w:rPr>
          <w:sz w:val="28"/>
          <w:szCs w:val="28"/>
          <w:rtl w:val="0"/>
        </w:rPr>
        <w:t xml:space="preserve">. Ссылку на публикацию соорганизатор размещает в отчете.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Требования к отчетной публикации: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текст на русском языке (не менее 4-х предложений) должен содержать следующею информацию: дата проведения, количество мероприятий, тип и название мероприятий, информация о педагогах, проводивших мероприятия, о классах, принявших в них участие, краткое описание мероприятий.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Важно! необходимо упомянуть какие мероприятия провел каждый педагог, т.к. на основании публикации будут выдаваться дипломы педагогам.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публикации должно быть упоминание о его проведении в рамках Фестиваля, а также должна быть сделана ссылка на Организатора в Вконтакте: </w:t>
      </w: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добавлен хештег </w:t>
      </w:r>
      <w:r w:rsidDel="00000000" w:rsidR="00000000" w:rsidRPr="00000000">
        <w:rPr>
          <w:b w:val="1"/>
          <w:sz w:val="28"/>
          <w:szCs w:val="28"/>
          <w:rtl w:val="0"/>
        </w:rPr>
        <w:t xml:space="preserve">#finfest24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публикации присутствует (прилагается) не менее 3-х фотографий, с мероприятия каждого педагога, сделанных в процессе проведения мероприятия с разных ракурсов. (Из фотографий должно быть понятно, что это мероприятие по финансовой грамотности, а не просто фото учеников). Также к публикации может быть добавлено видео (15 сек. – 1 мин. – например, отзыв ученика о мероприятии или краткий ролик о фестивале в организации).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 Конкурсы в рамках Фестиваля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6.1. В рамках Фестиваля проводятся следующие конкурсы: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 Краевой конкурс </w:t>
      </w:r>
      <w:r w:rsidDel="00000000" w:rsidR="00000000" w:rsidRPr="00000000">
        <w:rPr>
          <w:sz w:val="28"/>
          <w:szCs w:val="28"/>
          <w:rtl w:val="0"/>
        </w:rPr>
        <w:t xml:space="preserve">копилок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«Копейка рубль бережет»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 Краевой конкурс коротких видеороликов </w:t>
      </w:r>
      <w:r w:rsidDel="00000000" w:rsidR="00000000" w:rsidRPr="00000000">
        <w:rPr>
          <w:sz w:val="28"/>
          <w:szCs w:val="28"/>
          <w:rtl w:val="0"/>
        </w:rPr>
        <w:t xml:space="preserve">«Финансовая смекалка»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6.2. порядок организации и проведения конкурсов определяется Положениями о конкурсах</w:t>
      </w:r>
      <w:r w:rsidDel="00000000" w:rsidR="00000000" w:rsidRPr="00000000">
        <w:rPr>
          <w:sz w:val="28"/>
          <w:szCs w:val="28"/>
          <w:rtl w:val="0"/>
        </w:rPr>
        <w:t xml:space="preserve">, информация о которых размещена по следующим ссылкам: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Ссылки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 Положение о проведении краевого конкурса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копилок «Копейка рубль бережет» </w:t>
      </w:r>
      <w:hyperlink r:id="rId2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https://clck.ru/35TUgJ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Положение о проведении краевого конкурса коротких видеороликов «Финансовая смекалка» </w:t>
      </w:r>
      <w:hyperlink r:id="rId23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https://clck.ru/35TUqn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851"/>
        </w:tabs>
        <w:spacing w:line="276" w:lineRule="auto"/>
        <w:ind w:left="0" w:right="566.9291338582677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Сроки подготовки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проведения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фестивал</w:t>
      </w:r>
      <w:r w:rsidDel="00000000" w:rsidR="00000000" w:rsidRPr="00000000">
        <w:rPr>
          <w:b w:val="1"/>
          <w:sz w:val="28"/>
          <w:szCs w:val="28"/>
          <w:rtl w:val="0"/>
        </w:rPr>
        <w:t xml:space="preserve">я и подготовки отчетов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12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сентября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назначение кур</w:t>
      </w:r>
      <w:r w:rsidDel="00000000" w:rsidR="00000000" w:rsidRPr="00000000">
        <w:rPr>
          <w:sz w:val="28"/>
          <w:szCs w:val="28"/>
          <w:rtl w:val="0"/>
        </w:rPr>
        <w:t xml:space="preserve">атора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 его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регистрация в</w:t>
      </w:r>
      <w:r w:rsidDel="00000000" w:rsidR="00000000" w:rsidRPr="00000000">
        <w:rPr>
          <w:sz w:val="28"/>
          <w:szCs w:val="28"/>
          <w:rtl w:val="0"/>
        </w:rPr>
        <w:t xml:space="preserve"> личном кабинете;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сентября 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регистрация соорганизаторов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личном кабинете;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 25 сентября по 8 октября 2023 г.</w:t>
      </w:r>
      <w:r w:rsidDel="00000000" w:rsidR="00000000" w:rsidRPr="00000000">
        <w:rPr>
          <w:sz w:val="28"/>
          <w:szCs w:val="28"/>
          <w:rtl w:val="0"/>
        </w:rPr>
        <w:t xml:space="preserve"> –  информирование обучающихся и их родителей о фестивале и заполнение Отчета об информировании;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 подготовка к проведению очных мероприятий сооргани</w:t>
      </w:r>
      <w:r w:rsidDel="00000000" w:rsidR="00000000" w:rsidRPr="00000000">
        <w:rPr>
          <w:sz w:val="28"/>
          <w:szCs w:val="28"/>
          <w:rtl w:val="0"/>
        </w:rPr>
        <w:t xml:space="preserve">заторами, информирование обучающихся и их родителей о фестивале.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-1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проведение мероприяти</w:t>
      </w:r>
      <w:r w:rsidDel="00000000" w:rsidR="00000000" w:rsidRPr="00000000">
        <w:rPr>
          <w:sz w:val="28"/>
          <w:szCs w:val="28"/>
          <w:rtl w:val="0"/>
        </w:rPr>
        <w:t xml:space="preserve">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отчеты соорганизаторов о проведении мероприятий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-31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подведение итогов фести</w:t>
      </w:r>
      <w:r w:rsidDel="00000000" w:rsidR="00000000" w:rsidRPr="00000000">
        <w:rPr>
          <w:sz w:val="28"/>
          <w:szCs w:val="28"/>
          <w:rtl w:val="0"/>
        </w:rPr>
        <w:t xml:space="preserve">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01-13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ноября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выдача </w:t>
      </w:r>
      <w:r w:rsidDel="00000000" w:rsidR="00000000" w:rsidRPr="00000000">
        <w:rPr>
          <w:sz w:val="28"/>
          <w:szCs w:val="28"/>
          <w:rtl w:val="0"/>
        </w:rPr>
        <w:t xml:space="preserve">документов педагогам организаций-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соорганизатор</w:t>
      </w:r>
      <w:r w:rsidDel="00000000" w:rsidR="00000000" w:rsidRPr="00000000">
        <w:rPr>
          <w:sz w:val="28"/>
          <w:szCs w:val="28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куратора</w:t>
      </w:r>
      <w:r w:rsidDel="00000000" w:rsidR="00000000" w:rsidRPr="00000000">
        <w:rPr>
          <w:sz w:val="28"/>
          <w:szCs w:val="28"/>
          <w:rtl w:val="0"/>
        </w:rPr>
        <w:t xml:space="preserve">м и партнерам фестиваля.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sz w:val="28"/>
          <w:szCs w:val="28"/>
        </w:rPr>
      </w:pPr>
      <w:bookmarkStart w:colFirst="0" w:colLast="0" w:name="_foikl0y507o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851"/>
        </w:tabs>
        <w:spacing w:after="120" w:before="120"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8. Антикоррупционная оговорка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8.1. При взаимодействии, согласно настоящему Положению и/или в связи с его исполнением организатор, координаторы, педагоги организаций-соорганизаторов, партнеры и участники фестиваля (далее Стороны)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851"/>
        </w:tabs>
        <w:spacing w:after="24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851"/>
        </w:tabs>
        <w:spacing w:after="24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8.2. При взаимодействии, исполнении своих обязательств по настоящему Положению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8.3 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8.2. настоящей Антикоррупционной оговорки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 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8.4. Сторона, </w:t>
      </w:r>
      <w:r w:rsidDel="00000000" w:rsidR="00000000" w:rsidRPr="00000000">
        <w:rPr>
          <w:sz w:val="28"/>
          <w:szCs w:val="28"/>
          <w:rtl w:val="0"/>
        </w:rPr>
        <w:t xml:space="preserve">уведомившая</w:t>
      </w:r>
      <w:r w:rsidDel="00000000" w:rsidR="00000000" w:rsidRPr="00000000">
        <w:rPr>
          <w:sz w:val="28"/>
          <w:szCs w:val="28"/>
          <w:rtl w:val="0"/>
        </w:rPr>
        <w:t xml:space="preserve">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8.5. В случае совершения одной Стороной коррупционного деяния (правонарушения) или неполучения другой Стороной в соответствии с пунктом 8.3. настоящей Антикоррупционной оговорки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Договора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Договора,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Догов.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bookmarkStart w:colFirst="0" w:colLast="0" w:name="_yswahrxvzkg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9. Согласие на обработку персональных данных 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highlight w:val="yellow"/>
        </w:rPr>
      </w:pPr>
      <w:bookmarkStart w:colFirst="0" w:colLast="0" w:name="_fpve5wrk207t" w:id="4"/>
      <w:bookmarkEnd w:id="4"/>
      <w:r w:rsidDel="00000000" w:rsidR="00000000" w:rsidRPr="00000000">
        <w:rPr>
          <w:sz w:val="28"/>
          <w:szCs w:val="28"/>
          <w:rtl w:val="0"/>
        </w:rPr>
        <w:t xml:space="preserve">Кураторы, педагоги организаций-соорганизаторов и партнеров дают свое согласие на обработку персональных данных, относящихся исключительно к перечисленным ниже категориям персональных данных: фамилия, имя, отчество; наименование места работы, должность, контактные данные (почта, телефон).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6vmb8ve78p6f" w:id="5"/>
      <w:bookmarkEnd w:id="5"/>
      <w:r w:rsidDel="00000000" w:rsidR="00000000" w:rsidRPr="00000000">
        <w:rPr>
          <w:sz w:val="28"/>
          <w:szCs w:val="28"/>
          <w:rtl w:val="0"/>
        </w:rPr>
        <w:t xml:space="preserve">Настоящее согласие предоставляется на осуществление действий в отношении персональных данных кураторов, педагогов организаций-соорганизаторов и партнеров, которые необходимы для достижения указанных выше целей, включая (без ограничения) сбор, систематизацию, накопление, хранение (на бумажных и электронных носителях), уточнение (обновление, изменение),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fpve5wrk207t" w:id="4"/>
      <w:bookmarkEnd w:id="4"/>
      <w:r w:rsidDel="00000000" w:rsidR="00000000" w:rsidRPr="00000000">
        <w:rPr>
          <w:sz w:val="28"/>
          <w:szCs w:val="28"/>
          <w:rtl w:val="0"/>
        </w:rPr>
        <w:t xml:space="preserve">Организатор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ta8ravboj76e" w:id="6"/>
      <w:bookmarkEnd w:id="6"/>
      <w:r w:rsidDel="00000000" w:rsidR="00000000" w:rsidRPr="00000000">
        <w:rPr>
          <w:sz w:val="28"/>
          <w:szCs w:val="28"/>
          <w:rtl w:val="0"/>
        </w:rPr>
        <w:t xml:space="preserve">Использование персональных данных участников фестиваля происходит в соответствии с требованиями Федерального закона от 27.06.2006г. № 152 «О персональных данных».</w:t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fpve5wrk207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bookmarkStart w:colFirst="0" w:colLast="0" w:name="_uj7hdiai11h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sz w:val="28"/>
          <w:szCs w:val="28"/>
          <w:highlight w:val="yellow"/>
        </w:rPr>
      </w:pPr>
      <w:bookmarkStart w:colFirst="0" w:colLast="0" w:name="_joo50ntcvs1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851"/>
        </w:tabs>
        <w:spacing w:line="240" w:lineRule="auto"/>
        <w:ind w:left="566.9291338582677" w:right="566.9291338582677" w:firstLine="720"/>
        <w:rPr>
          <w:sz w:val="28"/>
          <w:szCs w:val="28"/>
        </w:rPr>
      </w:pPr>
      <w:bookmarkStart w:colFirst="0" w:colLast="0" w:name="_n9nslnn5iay6" w:id="9"/>
      <w:bookmarkEnd w:id="9"/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pgSz w:h="16834" w:w="11909" w:orient="portrait"/>
      <w:pgMar w:bottom="720" w:top="1135" w:left="566.9291338582675" w:right="701" w:header="1700.7874015748032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1068" w:hanging="360"/>
      </w:pPr>
      <w:rPr/>
    </w:lvl>
    <w:lvl w:ilvl="1">
      <w:start w:val="1"/>
      <w:numFmt w:val="decimal"/>
      <w:lvlText w:val="%1.%2."/>
      <w:lvlJc w:val="left"/>
      <w:pPr>
        <w:ind w:left="1428" w:hanging="719.9999999999999"/>
      </w:pPr>
      <w:rPr/>
    </w:lvl>
    <w:lvl w:ilvl="2">
      <w:start w:val="1"/>
      <w:numFmt w:val="decimal"/>
      <w:lvlText w:val="%1.%2.%3."/>
      <w:lvlJc w:val="left"/>
      <w:pPr>
        <w:ind w:left="1428" w:hanging="719.9999999999999"/>
      </w:pPr>
      <w:rPr/>
    </w:lvl>
    <w:lvl w:ilvl="3">
      <w:start w:val="1"/>
      <w:numFmt w:val="decimal"/>
      <w:lvlText w:val="%1.%2.%3.%4."/>
      <w:lvlJc w:val="left"/>
      <w:pPr>
        <w:ind w:left="1788" w:hanging="1080"/>
      </w:pPr>
      <w:rPr/>
    </w:lvl>
    <w:lvl w:ilvl="4">
      <w:start w:val="1"/>
      <w:numFmt w:val="decimal"/>
      <w:lvlText w:val="%1.%2.%3.%4.%5."/>
      <w:lvlJc w:val="left"/>
      <w:pPr>
        <w:ind w:left="1788" w:hanging="1080"/>
      </w:pPr>
      <w:rPr/>
    </w:lvl>
    <w:lvl w:ilvl="5">
      <w:start w:val="1"/>
      <w:numFmt w:val="decimal"/>
      <w:lvlText w:val="%1.%2.%3.%4.%5.%6."/>
      <w:lvlJc w:val="left"/>
      <w:pPr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ind w:left="2868" w:hanging="21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.me/+JsS6kgsgbSRhZDJi" TargetMode="External"/><Relationship Id="rId22" Type="http://schemas.openxmlformats.org/officeDocument/2006/relationships/hyperlink" Target="https://clck.ru/35TUgJ" TargetMode="External"/><Relationship Id="rId21" Type="http://schemas.openxmlformats.org/officeDocument/2006/relationships/hyperlink" Target="https://vk.com/rcfg24" TargetMode="External"/><Relationship Id="rId24" Type="http://schemas.openxmlformats.org/officeDocument/2006/relationships/header" Target="header2.xml"/><Relationship Id="rId23" Type="http://schemas.openxmlformats.org/officeDocument/2006/relationships/hyperlink" Target="https://clck.ru/35TUq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pk.ru/" TargetMode="External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infest24.ru" TargetMode="External"/><Relationship Id="rId8" Type="http://schemas.openxmlformats.org/officeDocument/2006/relationships/hyperlink" Target="https://rcfg24.ru" TargetMode="External"/><Relationship Id="rId11" Type="http://schemas.openxmlformats.org/officeDocument/2006/relationships/hyperlink" Target="https://kipk.ru/" TargetMode="External"/><Relationship Id="rId10" Type="http://schemas.openxmlformats.org/officeDocument/2006/relationships/hyperlink" Target="https://finfest24.ru" TargetMode="External"/><Relationship Id="rId13" Type="http://schemas.openxmlformats.org/officeDocument/2006/relationships/hyperlink" Target="https://clck.ru/wrMEm" TargetMode="External"/><Relationship Id="rId12" Type="http://schemas.openxmlformats.org/officeDocument/2006/relationships/hyperlink" Target="https://vk.com/rcfg24" TargetMode="External"/><Relationship Id="rId15" Type="http://schemas.openxmlformats.org/officeDocument/2006/relationships/hyperlink" Target="https://clck.ru/35TUgJ" TargetMode="External"/><Relationship Id="rId14" Type="http://schemas.openxmlformats.org/officeDocument/2006/relationships/hyperlink" Target="https://dl.kipk.ru/course/view.php?id=750" TargetMode="External"/><Relationship Id="rId17" Type="http://schemas.openxmlformats.org/officeDocument/2006/relationships/hyperlink" Target="https://vk.com/rcfg24" TargetMode="External"/><Relationship Id="rId16" Type="http://schemas.openxmlformats.org/officeDocument/2006/relationships/hyperlink" Target="https://t.me/+Ge99pQ-Iy383Yzky" TargetMode="External"/><Relationship Id="rId19" Type="http://schemas.openxmlformats.org/officeDocument/2006/relationships/hyperlink" Target="https://vk.com/rcfg24" TargetMode="External"/><Relationship Id="rId18" Type="http://schemas.openxmlformats.org/officeDocument/2006/relationships/hyperlink" Target="https://dl.kipk.ru/course/view.php?id=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